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DEF" w:rsidRPr="00155DD8" w:rsidRDefault="00C81DEF" w:rsidP="00E576D5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color w:val="000000"/>
        </w:rPr>
        <w:t xml:space="preserve">АДМИНИСТРАЦИЯ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 СЕЛЬСОВЕТА</w:t>
      </w:r>
    </w:p>
    <w:p w:rsidR="00C81DEF" w:rsidRPr="00155DD8" w:rsidRDefault="00C81DEF" w:rsidP="00E576D5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color w:val="000000"/>
        </w:rPr>
        <w:t>КУПИНСКОГО РАЙОНА НОВОСИБИРСКОЙ ОБЛАСТИ</w:t>
      </w:r>
    </w:p>
    <w:p w:rsidR="00C81DEF" w:rsidRPr="00155DD8" w:rsidRDefault="00C81DEF" w:rsidP="00E576D5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</w:p>
    <w:p w:rsidR="00C81DEF" w:rsidRPr="00155DD8" w:rsidRDefault="00C81DEF" w:rsidP="00E576D5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color w:val="000000"/>
        </w:rPr>
        <w:t>ПОСТАНОВЛЕНИЕ</w:t>
      </w:r>
    </w:p>
    <w:p w:rsidR="00C81DEF" w:rsidRPr="00155DD8" w:rsidRDefault="00C81DEF" w:rsidP="00E576D5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</w:p>
    <w:p w:rsidR="00C81DEF" w:rsidRPr="00155DD8" w:rsidRDefault="00155DD8" w:rsidP="00E576D5">
      <w:pPr>
        <w:pStyle w:val="a3"/>
        <w:tabs>
          <w:tab w:val="center" w:pos="4961"/>
          <w:tab w:val="left" w:pos="8265"/>
        </w:tabs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color w:val="000000"/>
        </w:rPr>
        <w:t>27.05</w:t>
      </w:r>
      <w:r w:rsidR="00E576D5" w:rsidRPr="00155DD8">
        <w:rPr>
          <w:color w:val="000000"/>
        </w:rPr>
        <w:t>.202</w:t>
      </w:r>
      <w:r w:rsidRPr="00155DD8">
        <w:rPr>
          <w:color w:val="000000"/>
        </w:rPr>
        <w:t>1</w:t>
      </w:r>
      <w:r w:rsidR="00E576D5" w:rsidRPr="00155DD8">
        <w:rPr>
          <w:color w:val="000000"/>
        </w:rPr>
        <w:t xml:space="preserve">                                                                                          </w:t>
      </w:r>
      <w:r w:rsidR="00C81DEF" w:rsidRPr="00155DD8">
        <w:rPr>
          <w:color w:val="000000"/>
        </w:rPr>
        <w:t>№</w:t>
      </w:r>
      <w:r w:rsidR="00E576D5" w:rsidRPr="00155DD8">
        <w:rPr>
          <w:color w:val="000000"/>
        </w:rPr>
        <w:t xml:space="preserve"> </w:t>
      </w:r>
      <w:r w:rsidRPr="00155DD8">
        <w:rPr>
          <w:color w:val="000000"/>
        </w:rPr>
        <w:t>40</w:t>
      </w:r>
    </w:p>
    <w:p w:rsidR="00C81DEF" w:rsidRPr="00155DD8" w:rsidRDefault="00155DD8" w:rsidP="00E576D5">
      <w:pPr>
        <w:pStyle w:val="a3"/>
        <w:spacing w:before="0" w:beforeAutospacing="0" w:after="0" w:afterAutospacing="0"/>
        <w:ind w:firstLine="567"/>
        <w:jc w:val="center"/>
        <w:rPr>
          <w:bCs/>
          <w:color w:val="000000"/>
        </w:rPr>
      </w:pPr>
      <w:r w:rsidRPr="00155DD8">
        <w:rPr>
          <w:bCs/>
          <w:color w:val="000000"/>
        </w:rPr>
        <w:t>с.Чаинка</w:t>
      </w:r>
    </w:p>
    <w:p w:rsidR="00E576D5" w:rsidRPr="00155DD8" w:rsidRDefault="00E576D5" w:rsidP="00C81DEF">
      <w:pPr>
        <w:pStyle w:val="a3"/>
        <w:spacing w:before="0" w:beforeAutospacing="0" w:after="0" w:afterAutospacing="0"/>
        <w:ind w:firstLine="567"/>
        <w:jc w:val="center"/>
        <w:rPr>
          <w:bCs/>
          <w:color w:val="000000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bCs/>
          <w:color w:val="000000"/>
        </w:rPr>
        <w:t xml:space="preserve">Об утверждении Положения об основных направлениях инвестиционной политики в области развития автомобильных дорог местного значения </w:t>
      </w:r>
      <w:r w:rsidR="00155DD8" w:rsidRPr="00155DD8">
        <w:rPr>
          <w:bCs/>
          <w:color w:val="000000"/>
        </w:rPr>
        <w:t>Чаинского</w:t>
      </w:r>
      <w:r w:rsidRPr="00155DD8">
        <w:rPr>
          <w:bCs/>
          <w:color w:val="000000"/>
        </w:rPr>
        <w:t xml:space="preserve"> сельсовета Купинского района Новосибирской области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 целях реализации части 1 пункта 2 статьи 13 Федерального закона от 08.11.2007 </w:t>
      </w:r>
      <w:r w:rsidRPr="00155DD8">
        <w:rPr>
          <w:rStyle w:val="1"/>
        </w:rPr>
        <w:t>№ 257-ФЗ</w:t>
      </w:r>
      <w:r w:rsidRPr="00155DD8">
        <w:t> "Об</w:t>
      </w:r>
      <w:r w:rsidRPr="00155DD8">
        <w:rPr>
          <w:color w:val="000000"/>
        </w:rPr>
        <w:t xml:space="preserve"> автомобильных дорогах и о дорожной деятельности в Российской Федерации и внесении изменений в отдельные законодательные акты Российской Федерации", в соответствии с Уставом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сельсовета Купинского  района Новосибирской области, администрация </w:t>
      </w:r>
      <w:r w:rsidR="00155DD8" w:rsidRPr="00155DD8">
        <w:rPr>
          <w:color w:val="000000"/>
        </w:rPr>
        <w:t>Чаинского</w:t>
      </w:r>
      <w:r w:rsidR="009D4AF0" w:rsidRPr="00155DD8">
        <w:rPr>
          <w:color w:val="000000"/>
        </w:rPr>
        <w:t xml:space="preserve"> сельсовета Купинского</w:t>
      </w:r>
      <w:r w:rsidRPr="00155DD8">
        <w:rPr>
          <w:color w:val="000000"/>
        </w:rPr>
        <w:t xml:space="preserve"> района Новосибирской области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ПОСТАНОВЛЯЕТ: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 xml:space="preserve">1. Утвердить прилагаемое Положение об основных направлениях инвестиционной политики в области развития автомобильных дорог местного значения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сельсовета Купинского района Новосибирской области (Приложение № 1).</w:t>
      </w:r>
    </w:p>
    <w:p w:rsidR="00155DD8" w:rsidRPr="00155DD8" w:rsidRDefault="00155DD8" w:rsidP="00155DD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DD8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Специалисту администрации (Бульба Е.Я.) о</w:t>
      </w:r>
      <w:r w:rsidRPr="00155DD8">
        <w:rPr>
          <w:rFonts w:ascii="Times New Roman" w:hAnsi="Times New Roman" w:cs="Times New Roman"/>
          <w:sz w:val="24"/>
          <w:szCs w:val="24"/>
        </w:rPr>
        <w:t>публиковать  настоящее  постановление  в периодическом печатном  издании «Муниципальные  ведомости» и разместить на официальном сайте администрации Чаинского сельсовета Купинского района  Новосибирской области в сети «Интернет».</w:t>
      </w:r>
    </w:p>
    <w:p w:rsidR="00155DD8" w:rsidRPr="00155DD8" w:rsidRDefault="00155DD8" w:rsidP="00155D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5DD8">
        <w:rPr>
          <w:rFonts w:ascii="Times New Roman" w:hAnsi="Times New Roman" w:cs="Times New Roman"/>
          <w:sz w:val="24"/>
          <w:szCs w:val="24"/>
        </w:rPr>
        <w:t xml:space="preserve">          3. Контроль за исполнением настоящего постановления оставляю за</w:t>
      </w:r>
      <w:r w:rsidRPr="00155D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55DD8">
        <w:rPr>
          <w:rFonts w:ascii="Times New Roman" w:hAnsi="Times New Roman" w:cs="Times New Roman"/>
          <w:sz w:val="24"/>
          <w:szCs w:val="24"/>
        </w:rPr>
        <w:t>собой.</w:t>
      </w:r>
    </w:p>
    <w:p w:rsidR="00155DD8" w:rsidRPr="00155DD8" w:rsidRDefault="00155DD8" w:rsidP="00155DD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5DD8" w:rsidRPr="00155DD8" w:rsidRDefault="00155DD8" w:rsidP="00155DD8">
      <w:pPr>
        <w:pStyle w:val="a9"/>
        <w:spacing w:line="276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55DD8" w:rsidRPr="00155DD8" w:rsidRDefault="00155DD8" w:rsidP="00155D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5DD8">
        <w:rPr>
          <w:rFonts w:ascii="Times New Roman" w:hAnsi="Times New Roman" w:cs="Times New Roman"/>
          <w:sz w:val="24"/>
          <w:szCs w:val="24"/>
        </w:rPr>
        <w:t xml:space="preserve">Глава Чаинского сельсовета </w:t>
      </w:r>
    </w:p>
    <w:p w:rsidR="00155DD8" w:rsidRPr="00155DD8" w:rsidRDefault="00155DD8" w:rsidP="00155D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5DD8"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155DD8">
        <w:rPr>
          <w:rFonts w:ascii="Times New Roman" w:hAnsi="Times New Roman" w:cs="Times New Roman"/>
          <w:sz w:val="24"/>
          <w:szCs w:val="24"/>
        </w:rPr>
        <w:tab/>
      </w:r>
      <w:r w:rsidRPr="00155DD8">
        <w:rPr>
          <w:rFonts w:ascii="Times New Roman" w:hAnsi="Times New Roman" w:cs="Times New Roman"/>
          <w:sz w:val="24"/>
          <w:szCs w:val="24"/>
        </w:rPr>
        <w:tab/>
      </w:r>
      <w:r w:rsidRPr="00155DD8">
        <w:rPr>
          <w:rFonts w:ascii="Times New Roman" w:hAnsi="Times New Roman" w:cs="Times New Roman"/>
          <w:sz w:val="24"/>
          <w:szCs w:val="24"/>
        </w:rPr>
        <w:tab/>
      </w:r>
      <w:r w:rsidRPr="00155DD8">
        <w:rPr>
          <w:rFonts w:ascii="Times New Roman" w:hAnsi="Times New Roman" w:cs="Times New Roman"/>
          <w:sz w:val="24"/>
          <w:szCs w:val="24"/>
        </w:rPr>
        <w:tab/>
      </w:r>
      <w:r w:rsidRPr="00155DD8">
        <w:rPr>
          <w:rFonts w:ascii="Times New Roman" w:hAnsi="Times New Roman" w:cs="Times New Roman"/>
          <w:sz w:val="24"/>
          <w:szCs w:val="24"/>
        </w:rPr>
        <w:tab/>
        <w:t>А.Г.Васильев</w:t>
      </w:r>
    </w:p>
    <w:p w:rsidR="00155DD8" w:rsidRPr="00155DD8" w:rsidRDefault="00155DD8" w:rsidP="00155DD8">
      <w:pPr>
        <w:spacing w:after="0"/>
        <w:rPr>
          <w:color w:val="FF0000"/>
          <w:sz w:val="24"/>
          <w:szCs w:val="24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C81DEF" w:rsidRPr="00155DD8" w:rsidRDefault="00C81DEF" w:rsidP="009D4AF0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E576D5" w:rsidRPr="00155DD8" w:rsidRDefault="00E576D5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C81DEF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155DD8" w:rsidRP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E576D5" w:rsidRPr="00155DD8" w:rsidRDefault="00E576D5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ПРИЛОЖЕНИЕ № 1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к постановлению администрации</w:t>
      </w:r>
    </w:p>
    <w:p w:rsidR="00C81DEF" w:rsidRPr="00155DD8" w:rsidRDefault="00155DD8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Чаинского</w:t>
      </w:r>
      <w:r w:rsidR="00C81DEF" w:rsidRPr="00155DD8">
        <w:rPr>
          <w:color w:val="000000"/>
        </w:rPr>
        <w:t xml:space="preserve"> сельсовета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Купинского района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Новосибирской области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 xml:space="preserve">от  </w:t>
      </w:r>
      <w:r w:rsidR="00155DD8">
        <w:rPr>
          <w:color w:val="000000"/>
        </w:rPr>
        <w:t>27.05.2021</w:t>
      </w:r>
      <w:r w:rsidRPr="00155DD8">
        <w:rPr>
          <w:color w:val="000000"/>
        </w:rPr>
        <w:t xml:space="preserve">    №</w:t>
      </w:r>
      <w:r w:rsidR="00E576D5" w:rsidRPr="00155DD8">
        <w:rPr>
          <w:color w:val="000000"/>
        </w:rPr>
        <w:t xml:space="preserve"> </w:t>
      </w:r>
      <w:r w:rsidR="00155DD8">
        <w:rPr>
          <w:color w:val="000000"/>
        </w:rPr>
        <w:t>40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bCs/>
          <w:color w:val="000000"/>
        </w:rPr>
        <w:t>Положение об основных направлениях инвестиционной политики в области развития автомобильных дорог местного значения </w:t>
      </w:r>
      <w:r w:rsidR="00155DD8" w:rsidRPr="00155DD8">
        <w:rPr>
          <w:bCs/>
          <w:color w:val="000000"/>
        </w:rPr>
        <w:t>Чаинского</w:t>
      </w:r>
      <w:r w:rsidRPr="00155DD8">
        <w:rPr>
          <w:bCs/>
          <w:color w:val="000000"/>
        </w:rPr>
        <w:t xml:space="preserve"> сельсовета Купинского района Новосибирской области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bCs/>
          <w:color w:val="000000"/>
        </w:rPr>
        <w:t>1. Общие положения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 xml:space="preserve">1.1. Настоящее Положение устанавливает цели, задачи, содержание, процедуру разработки основных направлений инвестиционной политики в области развития автомобильных дорог местного значения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сельсовета </w:t>
      </w:r>
      <w:r w:rsidR="00E576D5" w:rsidRPr="00155DD8">
        <w:rPr>
          <w:color w:val="000000"/>
        </w:rPr>
        <w:t>Купинского</w:t>
      </w:r>
      <w:r w:rsidRPr="00155DD8">
        <w:rPr>
          <w:color w:val="000000"/>
        </w:rPr>
        <w:t xml:space="preserve"> района Новосибирской области, а также определяет механизм взаимодействия органов, осуществляющих разработку основных направлений инвестиционной политики.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 xml:space="preserve">1.2. Правовой основой разработки основных направлений инвестиционной политики в области развития автомобильных дорог местного значения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сельсовета Купинского района Новосибирской области (далее - поселение) являются </w:t>
      </w:r>
      <w:r w:rsidRPr="00155DD8">
        <w:rPr>
          <w:rStyle w:val="1"/>
        </w:rPr>
        <w:t>Бюджетный кодекс</w:t>
      </w:r>
      <w:r w:rsidRPr="00155DD8">
        <w:rPr>
          <w:color w:val="000000"/>
        </w:rPr>
        <w:t> Российской Федерации, Федеральный закон от 08.11.2007 г.</w:t>
      </w:r>
      <w:r w:rsidR="00E576D5" w:rsidRPr="00155DD8">
        <w:rPr>
          <w:color w:val="000000"/>
        </w:rPr>
        <w:t xml:space="preserve"> № 257-ФЗ «Об автомобильных дорогах и о дорожной деятельности в российской Федерации и о внесении изменений ы отдельные законодательные акты Российской Федерации»</w:t>
      </w:r>
      <w:r w:rsidRPr="00155DD8">
        <w:rPr>
          <w:color w:val="000000"/>
        </w:rPr>
        <w:t xml:space="preserve">, Устав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сельсовета </w:t>
      </w:r>
      <w:r w:rsidR="00E576D5" w:rsidRPr="00155DD8">
        <w:rPr>
          <w:color w:val="000000"/>
        </w:rPr>
        <w:t>Купинского</w:t>
      </w:r>
      <w:r w:rsidRPr="00155DD8">
        <w:rPr>
          <w:color w:val="000000"/>
        </w:rPr>
        <w:t xml:space="preserve"> района Новосибирской области.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1.3. В настоящем Положении используются следующие понятия и термины: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инвестиционная политика в области развития автомобильных дорог местного значения - представляет собой систему мер, осуществляемых поселением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поселения;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сценарные условия развития - различные внешние и внутренние условия возможных вариантов развития, задаваемые через значения выбранных показателей функционирования экономики и социального развития (в качестве таких показателей могут быть приняты индекс инфляции, уровень занятости населения, объем инвестиций и т.д.). В качестве базовых используются сценарные условия Министерства экономического развития Российской Федерации;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в) участники разработки основных направлений инвестиционной политики в области развития автомобильных дорог местного значения поселения: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 xml:space="preserve">- администрация </w:t>
      </w:r>
      <w:r w:rsidR="00155DD8" w:rsidRPr="00155DD8">
        <w:rPr>
          <w:color w:val="000000"/>
        </w:rPr>
        <w:t>Чаинского</w:t>
      </w:r>
      <w:r w:rsidRPr="00155DD8">
        <w:rPr>
          <w:color w:val="000000"/>
        </w:rPr>
        <w:t xml:space="preserve"> сельсовета Купинского района Новосибирской области;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- организации, привлекаемые для предоставления информации о своей хозяйственной деятельности в части, необходимой для разработки основных направлений инвестиционной политики в области развития автомобильных дорог местного значения поселения.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bCs/>
          <w:color w:val="000000"/>
        </w:rPr>
        <w:t>2. Задачи, цели и принципы разработки основных направлений инвестиционной политики в области развития автомобильных дорог местного значения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2.1. Задачи разработки основных направлений инвестиционной политики в области развития автомобильных дорог местного значения поселения: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lastRenderedPageBreak/>
        <w:t>а) анализ социально-экономического состояния дорожного хозяйства и тенденций, объективных причинно-следственных связей этих явлений в конкретных условиях, в том числе оценка сложившейся ситуации и выявление проблем хозяйственного развития;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оценка этих тенденций в будущем и выявление возможных кризисных ситуаций (явлений);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в) предвидение и выявление проблем, требующих разрешения;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г) накопление экономической информации и расчетов для обоснования выбора и принятия рациональных управленческих решений, в том числе при разработке планов.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2.2. Цель разработки основных направлений инвестиционной политики в области развития автомобильных дорог местного значения поселения - повышение эффективности управления функционированием и развитие автомобильных дорог местного значения поселения и дорожного хозяйства в целом за счет формирования обоснованных представлений о будущем состоянии автомобильных дорог как объекта управления. Основные направления являются ориентиром для планирования, обусловливают основу для подготовки различных планов и программ строительства, реконструкции, капитального ремонта и ремонта дорожной сети поселения.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2.3. Разработка основных направлений инвестиционной политики в области развития автомобильных дорог местного значения поселения основывается на следующих принципах: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единство методических подходов и информационного обеспечения (определяет единый подход к разработке показателей основных направлений инвестиционной политики с разным временным периодом);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обоснованность состава показателей основных направлений инвестиционной политики;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в) вариантность (разработка нескольких возможных вариантов развития дорожной сети поселения исходя из определенной экономической ситуации на основе сценарных условий);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г) системность (комплексность) оценки перспективного состояния дорожной сети поселения;</w:t>
      </w:r>
      <w:bookmarkStart w:id="0" w:name="_GoBack"/>
      <w:bookmarkEnd w:id="0"/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д) преемственность и непрерывность.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bCs/>
          <w:color w:val="000000"/>
        </w:rPr>
        <w:t>3. Процедура разработки и принятия основных направлений инвестиционной политики в области развития автомобильных дорог местного значения поселения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3.1. Основные направления инвестиционной политики в области развития автомобильных дорог местного значения поселения разрабатываются администрацией ежегодно, в соответствии с настоящим Положением на период не менее трех лет на основании данных развития дорожного хозяйства поселения за последний отчетный год, оценки развития дорожного хозяйства поселения до конца текущего финансового года и тенденций развития экономики и социальной сферы на очередной финансовый год и плановый период.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3.2.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3.3. Этапу прогнозирования развития дорожного хозяйства поселения, связанному с расчетом показателей развития дорожного хозяйства, предшествуют: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мониторинг дорожной деятельности в поселении;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анализ поступившей информации (на достоверность, непротиворечивость, полноту и т.д.).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3.4. На стадии разработки основных направлений инвестиционной политики разрабатывается проект нормативного правового акта об основных направлениях инвестиционной политики.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lastRenderedPageBreak/>
        <w:t>3.5. Основные направления инвестиционной политики включают количественные и качественные характеристики развития дорожного хозяйства, выраженные через систему прогнозных показателей.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3.6. Разработка осуществляется в различных вариантах с учетом воздействия факторов, изложенных в сценарных условиях развития экономики Российской Федерации.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3.7. Система формирования и реализации инвестиционной политики представляет конструкцию из трех взаимосвязанных и взаимозависимых блоков.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Первый блок - это основные факторы, от которых будет зависеть содержание инвестиционной политики и, соответственно, механизм ее реализации. К ним относятся: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инвестиционный климат в муниципальном образовании;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показатели формирования инвестиционного потенциала по дорожному хозяйству;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в) уровень инвестиционных рисков;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г) факторы внутреннего и внешнего воздействия.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Указанные факторы связаны с объективно обусловленными особенностями экономики, дорожной деятельностью, которые, в свою очередь, определяет комплекс природно-географических, исторических, демографических и других факторов. Факторы внешнего воздействия связаны с влиянием условий деятельности, определяемых федеральным законодательством и общегосударственной экономической и инвестиционной политикой.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Второй блок представляет непосредственно этапы формирования инвестиционной политики: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определение целей и главных приоритетов инвестиционной политики;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формирование инвестиционной программы;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в) разработка принципов механизма реализации инвестиционной политики.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             Цели и приоритеты инвестиционной политики зависят от целей и задач общей социально-экономической политики поселения.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Третий блок механизма реализации инвестиционной политики состоит из средств, с помощью которых предусматривается достижение целей такой политики. Основополагающими элементами этого блока являются комплекс применяемых методов управления (экономических, административных, социально-психологических) и система обеспечения его действия (правового, организационного, информационного).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3.8. В пояснительной записке к проекту основных направлений инвестиционной политики 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3.9. Основные направления инвестиционной политики в области развития автомобильных дорог местного значения утверждаются администрацией поселения.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политики.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center"/>
        <w:rPr>
          <w:color w:val="000000"/>
        </w:rPr>
      </w:pPr>
      <w:r w:rsidRPr="00155DD8">
        <w:rPr>
          <w:bCs/>
          <w:color w:val="000000"/>
        </w:rPr>
        <w:t>4. Полномочия органов местного самоуправления по разработке основных направлений инвестиционной политики в области развития автомобильных дорог местного значения поселения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 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4.1.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поселения: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инициирует принятие решения о начале работы по разработке основных направлений инвестиционной политики, путем разработки соответствующего правового акта;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определяет участников процесса разработки и способы получения необходимой информации и т.п.;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lastRenderedPageBreak/>
        <w:t>в) осуществляет: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- мониторинг социально-экономического развития поселения;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- анализ состояния сети автомобильных дорог местного значения поселения;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- выбор базовых показателей сценарных условий и их значений;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- корректировку и внесение изменений в прогнозные показатели;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- методическое руководство и координацию деятельности участников процесса разработки по мониторингу и расчету показателей;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4.2. В целях обеспечения администрацией поселения разработки основных направлений инвестиционной политики в области развития автомобильных дорог местного значения поселения участники разработки основных направлений инвестиционной политики: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а)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б) назначают специалистов, отвечающих за подготовку информации по соответствующим разделам системы прогнозных показателей;</w:t>
      </w:r>
    </w:p>
    <w:p w:rsidR="00C81DEF" w:rsidRPr="00155DD8" w:rsidRDefault="00C81DEF" w:rsidP="00C81DEF">
      <w:pPr>
        <w:pStyle w:val="a3"/>
        <w:spacing w:before="0" w:beforeAutospacing="0" w:after="0" w:afterAutospacing="0"/>
        <w:ind w:firstLine="567"/>
        <w:jc w:val="both"/>
        <w:rPr>
          <w:color w:val="000000"/>
        </w:rPr>
      </w:pPr>
      <w:r w:rsidRPr="00155DD8">
        <w:rPr>
          <w:color w:val="000000"/>
        </w:rPr>
        <w:t>в) представляют в администрацию поселения сведения, необходимые для разработки основных направлений инвестиционной политики.</w:t>
      </w:r>
    </w:p>
    <w:p w:rsidR="00D94498" w:rsidRPr="00155DD8" w:rsidRDefault="00D94498">
      <w:pPr>
        <w:rPr>
          <w:rFonts w:ascii="Times New Roman" w:hAnsi="Times New Roman" w:cs="Times New Roman"/>
          <w:sz w:val="24"/>
          <w:szCs w:val="24"/>
        </w:rPr>
      </w:pPr>
    </w:p>
    <w:sectPr w:rsidR="00D94498" w:rsidRPr="00155DD8" w:rsidSect="00E576D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10A5" w:rsidRDefault="00E010A5" w:rsidP="00C81DEF">
      <w:pPr>
        <w:spacing w:after="0" w:line="240" w:lineRule="auto"/>
      </w:pPr>
      <w:r>
        <w:separator/>
      </w:r>
    </w:p>
  </w:endnote>
  <w:endnote w:type="continuationSeparator" w:id="1">
    <w:p w:rsidR="00E010A5" w:rsidRDefault="00E010A5" w:rsidP="00C81D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10A5" w:rsidRDefault="00E010A5" w:rsidP="00C81DEF">
      <w:pPr>
        <w:spacing w:after="0" w:line="240" w:lineRule="auto"/>
      </w:pPr>
      <w:r>
        <w:separator/>
      </w:r>
    </w:p>
  </w:footnote>
  <w:footnote w:type="continuationSeparator" w:id="1">
    <w:p w:rsidR="00E010A5" w:rsidRDefault="00E010A5" w:rsidP="00C81D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DEF"/>
    <w:rsid w:val="00155DD8"/>
    <w:rsid w:val="001C7053"/>
    <w:rsid w:val="006E6983"/>
    <w:rsid w:val="008B661F"/>
    <w:rsid w:val="009D4AF0"/>
    <w:rsid w:val="00BE4630"/>
    <w:rsid w:val="00C81DEF"/>
    <w:rsid w:val="00D94498"/>
    <w:rsid w:val="00E010A5"/>
    <w:rsid w:val="00E576D5"/>
    <w:rsid w:val="00E610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0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81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C81DEF"/>
  </w:style>
  <w:style w:type="paragraph" w:styleId="a4">
    <w:name w:val="header"/>
    <w:basedOn w:val="a"/>
    <w:link w:val="a5"/>
    <w:uiPriority w:val="99"/>
    <w:semiHidden/>
    <w:unhideWhenUsed/>
    <w:rsid w:val="00C81D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81DEF"/>
  </w:style>
  <w:style w:type="paragraph" w:styleId="a6">
    <w:name w:val="footer"/>
    <w:basedOn w:val="a"/>
    <w:link w:val="a7"/>
    <w:uiPriority w:val="99"/>
    <w:semiHidden/>
    <w:unhideWhenUsed/>
    <w:rsid w:val="00C81D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81DEF"/>
  </w:style>
  <w:style w:type="character" w:customStyle="1" w:styleId="a8">
    <w:name w:val="Без интервала Знак"/>
    <w:link w:val="a9"/>
    <w:uiPriority w:val="1"/>
    <w:locked/>
    <w:rsid w:val="00E576D5"/>
  </w:style>
  <w:style w:type="paragraph" w:styleId="a9">
    <w:name w:val="No Spacing"/>
    <w:link w:val="a8"/>
    <w:qFormat/>
    <w:rsid w:val="00E576D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81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C81DEF"/>
  </w:style>
  <w:style w:type="paragraph" w:styleId="a4">
    <w:name w:val="header"/>
    <w:basedOn w:val="a"/>
    <w:link w:val="a5"/>
    <w:uiPriority w:val="99"/>
    <w:semiHidden/>
    <w:unhideWhenUsed/>
    <w:rsid w:val="00C81D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C81DEF"/>
  </w:style>
  <w:style w:type="paragraph" w:styleId="a6">
    <w:name w:val="footer"/>
    <w:basedOn w:val="a"/>
    <w:link w:val="a7"/>
    <w:uiPriority w:val="99"/>
    <w:semiHidden/>
    <w:unhideWhenUsed/>
    <w:rsid w:val="00C81D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C81DEF"/>
  </w:style>
  <w:style w:type="character" w:customStyle="1" w:styleId="a8">
    <w:name w:val="Без интервала Знак"/>
    <w:link w:val="a9"/>
    <w:uiPriority w:val="1"/>
    <w:locked/>
    <w:rsid w:val="00E576D5"/>
  </w:style>
  <w:style w:type="paragraph" w:styleId="a9">
    <w:name w:val="No Spacing"/>
    <w:link w:val="a8"/>
    <w:uiPriority w:val="1"/>
    <w:qFormat/>
    <w:rsid w:val="00E576D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24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1752</Words>
  <Characters>9991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2020-07-06T04:26:00Z</dcterms:created>
  <dcterms:modified xsi:type="dcterms:W3CDTF">2021-06-21T03:30:00Z</dcterms:modified>
</cp:coreProperties>
</file>